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C53" w:rsidRDefault="00793C93">
      <w:pPr>
        <w:rPr>
          <w:rFonts w:ascii="MS Gothic" w:eastAsia="MS Gothic" w:hAnsi="MS Gothic"/>
          <w:sz w:val="32"/>
          <w:szCs w:val="32"/>
        </w:rPr>
      </w:pPr>
      <w:r w:rsidRPr="00793C93">
        <w:rPr>
          <w:rFonts w:ascii="MS Gothic" w:eastAsia="MS Gothic" w:hAnsi="MS Gothic"/>
          <w:sz w:val="32"/>
          <w:szCs w:val="32"/>
        </w:rPr>
        <w:t>February 4</w:t>
      </w:r>
      <w:r w:rsidRPr="00793C93">
        <w:rPr>
          <w:rFonts w:ascii="MS Gothic" w:eastAsia="MS Gothic" w:hAnsi="MS Gothic"/>
          <w:sz w:val="32"/>
          <w:szCs w:val="32"/>
          <w:vertAlign w:val="superscript"/>
        </w:rPr>
        <w:t>th</w:t>
      </w:r>
      <w:r w:rsidRPr="00793C93">
        <w:rPr>
          <w:rFonts w:ascii="MS Gothic" w:eastAsia="MS Gothic" w:hAnsi="MS Gothic"/>
          <w:sz w:val="32"/>
          <w:szCs w:val="32"/>
        </w:rPr>
        <w:t>, 2019</w:t>
      </w:r>
    </w:p>
    <w:p w:rsidR="00793C93" w:rsidRDefault="00793C93">
      <w:pPr>
        <w:rPr>
          <w:rFonts w:ascii="MS Gothic" w:eastAsia="MS Gothic" w:hAnsi="MS Gothic"/>
          <w:sz w:val="24"/>
          <w:szCs w:val="24"/>
        </w:rPr>
      </w:pPr>
      <w:r>
        <w:rPr>
          <w:rFonts w:ascii="MS Gothic" w:eastAsia="MS Gothic" w:hAnsi="MS Gothic"/>
          <w:sz w:val="24"/>
          <w:szCs w:val="24"/>
        </w:rPr>
        <w:t>Attendees: Paul Rossi, George Srajer, Nena Moonier, Wendy VanWingeren, Clay White, Bruno Fieramosca, Dean Wyncott, John Mazzio, Shane Flood, Lisa Berkland</w:t>
      </w:r>
    </w:p>
    <w:p w:rsidR="00793C93" w:rsidRDefault="00526E09">
      <w:pPr>
        <w:rPr>
          <w:rFonts w:ascii="MS Gothic" w:eastAsia="MS Gothic" w:hAnsi="MS Gothic"/>
          <w:sz w:val="24"/>
          <w:szCs w:val="24"/>
        </w:rPr>
      </w:pPr>
      <w:r>
        <w:rPr>
          <w:rFonts w:ascii="MS Gothic" w:eastAsia="MS Gothic" w:hAnsi="MS Gothic"/>
          <w:b/>
          <w:sz w:val="24"/>
          <w:szCs w:val="24"/>
        </w:rPr>
        <w:t xml:space="preserve">Nena: </w:t>
      </w:r>
      <w:r>
        <w:rPr>
          <w:rFonts w:ascii="MS Gothic" w:eastAsia="MS Gothic" w:hAnsi="MS Gothic"/>
          <w:sz w:val="24"/>
          <w:szCs w:val="24"/>
        </w:rPr>
        <w:t xml:space="preserve">A new training is available called “QEW Supervisor Training,” which she must take. </w:t>
      </w:r>
    </w:p>
    <w:p w:rsidR="00526E09" w:rsidRDefault="00526E09">
      <w:pPr>
        <w:rPr>
          <w:rFonts w:ascii="MS Gothic" w:eastAsia="MS Gothic" w:hAnsi="MS Gothic"/>
          <w:szCs w:val="24"/>
        </w:rPr>
      </w:pPr>
      <w:r>
        <w:rPr>
          <w:rFonts w:ascii="MS Gothic" w:eastAsia="MS Gothic" w:hAnsi="MS Gothic"/>
          <w:sz w:val="24"/>
          <w:szCs w:val="24"/>
        </w:rPr>
        <w:t>Work planning and control classes are now being offered. It is recommended that everyone in the group attend these. They are WPC 203, Human Factors, and WPC303/403,</w:t>
      </w:r>
      <w:r w:rsidRPr="00526E09">
        <w:t xml:space="preserve"> </w:t>
      </w:r>
      <w:r w:rsidRPr="00526E09">
        <w:rPr>
          <w:rFonts w:ascii="MS Gothic" w:eastAsia="MS Gothic" w:hAnsi="MS Gothic"/>
          <w:szCs w:val="24"/>
        </w:rPr>
        <w:t>WORK PLANNING &amp; EXECUTION / AWARE APPLICATION WORKSHOP</w:t>
      </w:r>
      <w:r>
        <w:rPr>
          <w:rFonts w:ascii="MS Gothic" w:eastAsia="MS Gothic" w:hAnsi="MS Gothic"/>
          <w:szCs w:val="24"/>
        </w:rPr>
        <w:t>, an APS scenario-based workshop.</w:t>
      </w:r>
    </w:p>
    <w:p w:rsidR="00526E09" w:rsidRDefault="00526E09">
      <w:pPr>
        <w:rPr>
          <w:rFonts w:ascii="MS Gothic" w:eastAsia="MS Gothic" w:hAnsi="MS Gothic"/>
          <w:szCs w:val="24"/>
        </w:rPr>
      </w:pPr>
      <w:r>
        <w:rPr>
          <w:rFonts w:ascii="MS Gothic" w:eastAsia="MS Gothic" w:hAnsi="MS Gothic"/>
          <w:szCs w:val="24"/>
        </w:rPr>
        <w:t xml:space="preserve">The electrical safety assessment went well except for </w:t>
      </w:r>
      <w:r w:rsidR="00895033">
        <w:rPr>
          <w:rFonts w:ascii="MS Gothic" w:eastAsia="MS Gothic" w:hAnsi="MS Gothic"/>
          <w:szCs w:val="24"/>
        </w:rPr>
        <w:t xml:space="preserve">the review of </w:t>
      </w:r>
      <w:r>
        <w:rPr>
          <w:rFonts w:ascii="MS Gothic" w:eastAsia="MS Gothic" w:hAnsi="MS Gothic"/>
          <w:szCs w:val="24"/>
        </w:rPr>
        <w:t>LOTO-hazardous energy control, so expect more attention on this area.</w:t>
      </w:r>
    </w:p>
    <w:p w:rsidR="00526E09" w:rsidRDefault="00526E09">
      <w:pPr>
        <w:rPr>
          <w:rFonts w:ascii="MS Gothic" w:eastAsia="MS Gothic" w:hAnsi="MS Gothic"/>
          <w:szCs w:val="24"/>
        </w:rPr>
      </w:pPr>
      <w:r>
        <w:rPr>
          <w:rFonts w:ascii="MS Gothic" w:eastAsia="MS Gothic" w:hAnsi="MS Gothic"/>
          <w:szCs w:val="24"/>
        </w:rPr>
        <w:t xml:space="preserve">All foreign visits must </w:t>
      </w:r>
      <w:r w:rsidR="00895033">
        <w:rPr>
          <w:rFonts w:ascii="MS Gothic" w:eastAsia="MS Gothic" w:hAnsi="MS Gothic"/>
          <w:szCs w:val="24"/>
        </w:rPr>
        <w:t xml:space="preserve">now </w:t>
      </w:r>
      <w:r>
        <w:rPr>
          <w:rFonts w:ascii="MS Gothic" w:eastAsia="MS Gothic" w:hAnsi="MS Gothic"/>
          <w:szCs w:val="24"/>
        </w:rPr>
        <w:t>submit a full CV for the individual before</w:t>
      </w:r>
      <w:r w:rsidR="00895033">
        <w:rPr>
          <w:rFonts w:ascii="MS Gothic" w:eastAsia="MS Gothic" w:hAnsi="MS Gothic"/>
          <w:szCs w:val="24"/>
        </w:rPr>
        <w:t xml:space="preserve"> coming to Argonne.</w:t>
      </w:r>
    </w:p>
    <w:p w:rsidR="00895033" w:rsidRDefault="00895033">
      <w:pPr>
        <w:rPr>
          <w:rFonts w:ascii="MS Gothic" w:eastAsia="MS Gothic" w:hAnsi="MS Gothic"/>
          <w:szCs w:val="24"/>
        </w:rPr>
      </w:pPr>
      <w:r>
        <w:rPr>
          <w:rFonts w:ascii="MS Gothic" w:eastAsia="MS Gothic" w:hAnsi="MS Gothic"/>
          <w:szCs w:val="24"/>
        </w:rPr>
        <w:t>She is meeting with the programmers on Thursday to discuss ESAF system updates.</w:t>
      </w:r>
    </w:p>
    <w:p w:rsidR="00895033" w:rsidRDefault="00895033">
      <w:pPr>
        <w:rPr>
          <w:rFonts w:ascii="MS Gothic" w:eastAsia="MS Gothic" w:hAnsi="MS Gothic"/>
          <w:szCs w:val="24"/>
        </w:rPr>
      </w:pPr>
      <w:r>
        <w:rPr>
          <w:rFonts w:ascii="MS Gothic" w:eastAsia="MS Gothic" w:hAnsi="MS Gothic"/>
          <w:b/>
          <w:szCs w:val="24"/>
        </w:rPr>
        <w:t>John:</w:t>
      </w:r>
      <w:r>
        <w:rPr>
          <w:rFonts w:ascii="MS Gothic" w:eastAsia="MS Gothic" w:hAnsi="MS Gothic"/>
          <w:szCs w:val="24"/>
        </w:rPr>
        <w:t xml:space="preserve"> He is updating the beamline administrative restrictions on the Beamline Info Wiki page. </w:t>
      </w:r>
    </w:p>
    <w:p w:rsidR="00895033" w:rsidRDefault="00895033">
      <w:pPr>
        <w:rPr>
          <w:rFonts w:ascii="MS Gothic" w:eastAsia="MS Gothic" w:hAnsi="MS Gothic"/>
          <w:szCs w:val="24"/>
        </w:rPr>
      </w:pPr>
      <w:r>
        <w:rPr>
          <w:rFonts w:ascii="MS Gothic" w:eastAsia="MS Gothic" w:hAnsi="MS Gothic"/>
          <w:szCs w:val="24"/>
        </w:rPr>
        <w:t>He will be helping Bruno with the monthly chain-fall inspections.</w:t>
      </w:r>
    </w:p>
    <w:p w:rsidR="00895033" w:rsidRDefault="00895033">
      <w:pPr>
        <w:rPr>
          <w:rFonts w:ascii="MS Gothic" w:eastAsia="MS Gothic" w:hAnsi="MS Gothic"/>
          <w:szCs w:val="24"/>
        </w:rPr>
      </w:pPr>
      <w:r>
        <w:rPr>
          <w:rFonts w:ascii="MS Gothic" w:eastAsia="MS Gothic" w:hAnsi="MS Gothic"/>
          <w:b/>
          <w:szCs w:val="24"/>
        </w:rPr>
        <w:t xml:space="preserve">Shane: </w:t>
      </w:r>
      <w:r>
        <w:rPr>
          <w:rFonts w:ascii="MS Gothic" w:eastAsia="MS Gothic" w:hAnsi="MS Gothic"/>
          <w:szCs w:val="24"/>
        </w:rPr>
        <w:t>Elroy is going to be issuing a laser permit at 21 for users who listed one their ESAF that they are bringing one.</w:t>
      </w:r>
    </w:p>
    <w:p w:rsidR="00895033" w:rsidRDefault="00895033">
      <w:pPr>
        <w:rPr>
          <w:rFonts w:ascii="MS Gothic" w:eastAsia="MS Gothic" w:hAnsi="MS Gothic"/>
          <w:szCs w:val="24"/>
        </w:rPr>
      </w:pPr>
      <w:r>
        <w:rPr>
          <w:rFonts w:ascii="MS Gothic" w:eastAsia="MS Gothic" w:hAnsi="MS Gothic"/>
          <w:szCs w:val="24"/>
        </w:rPr>
        <w:t>Sector 22 will give Shane a spreadsheet schedule for NIH ESAFs, which he will electronically put in the log. An EA form for each respective experiment will stay posted in the cabinet for the duration of the run.</w:t>
      </w:r>
    </w:p>
    <w:p w:rsidR="000014BC" w:rsidRDefault="000014BC">
      <w:pPr>
        <w:rPr>
          <w:rFonts w:ascii="MS Gothic" w:eastAsia="MS Gothic" w:hAnsi="MS Gothic"/>
          <w:szCs w:val="24"/>
        </w:rPr>
      </w:pPr>
      <w:r>
        <w:rPr>
          <w:rFonts w:ascii="MS Gothic" w:eastAsia="MS Gothic" w:hAnsi="MS Gothic"/>
          <w:szCs w:val="24"/>
        </w:rPr>
        <w:t>The panels for sector 28 hutches are being delivered by boat on the 20</w:t>
      </w:r>
      <w:r w:rsidRPr="000014BC">
        <w:rPr>
          <w:rFonts w:ascii="MS Gothic" w:eastAsia="MS Gothic" w:hAnsi="MS Gothic"/>
          <w:szCs w:val="24"/>
          <w:vertAlign w:val="superscript"/>
        </w:rPr>
        <w:t>th</w:t>
      </w:r>
      <w:r>
        <w:rPr>
          <w:rFonts w:ascii="MS Gothic" w:eastAsia="MS Gothic" w:hAnsi="MS Gothic"/>
          <w:szCs w:val="24"/>
        </w:rPr>
        <w:t xml:space="preserve"> of Feb.</w:t>
      </w:r>
    </w:p>
    <w:p w:rsidR="000014BC" w:rsidRDefault="000014BC">
      <w:pPr>
        <w:rPr>
          <w:rFonts w:ascii="MS Gothic" w:eastAsia="MS Gothic" w:hAnsi="MS Gothic"/>
          <w:szCs w:val="24"/>
        </w:rPr>
      </w:pPr>
      <w:r>
        <w:rPr>
          <w:rFonts w:ascii="MS Gothic" w:eastAsia="MS Gothic" w:hAnsi="MS Gothic"/>
          <w:b/>
          <w:szCs w:val="24"/>
        </w:rPr>
        <w:t>Wendy:</w:t>
      </w:r>
      <w:r>
        <w:rPr>
          <w:rFonts w:ascii="MS Gothic" w:eastAsia="MS Gothic" w:hAnsi="MS Gothic"/>
          <w:szCs w:val="24"/>
        </w:rPr>
        <w:t xml:space="preserve"> There are a lot of radioactive experiments coming up. </w:t>
      </w:r>
    </w:p>
    <w:p w:rsidR="000014BC" w:rsidRPr="000014BC" w:rsidRDefault="000014BC">
      <w:pPr>
        <w:rPr>
          <w:rFonts w:ascii="MS Gothic" w:eastAsia="MS Gothic" w:hAnsi="MS Gothic"/>
          <w:szCs w:val="24"/>
        </w:rPr>
      </w:pPr>
      <w:r>
        <w:rPr>
          <w:rFonts w:ascii="MS Gothic" w:eastAsia="MS Gothic" w:hAnsi="MS Gothic"/>
          <w:b/>
          <w:szCs w:val="24"/>
        </w:rPr>
        <w:t xml:space="preserve">Clay: </w:t>
      </w:r>
      <w:r>
        <w:rPr>
          <w:rFonts w:ascii="MS Gothic" w:eastAsia="MS Gothic" w:hAnsi="MS Gothic"/>
          <w:szCs w:val="24"/>
        </w:rPr>
        <w:t>He gave a reminder to the group that the FC who approves Validations Complete in ICMS for a CCWP is also responsible for following through with that step by re-applying tags, making sure validations are complete, etc.</w:t>
      </w:r>
      <w:bookmarkStart w:id="0" w:name="_GoBack"/>
      <w:bookmarkEnd w:id="0"/>
    </w:p>
    <w:sectPr w:rsidR="000014BC" w:rsidRPr="00001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C93"/>
    <w:rsid w:val="000014BC"/>
    <w:rsid w:val="00526E09"/>
    <w:rsid w:val="00793C93"/>
    <w:rsid w:val="00895033"/>
    <w:rsid w:val="00D2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28402"/>
  <w15:chartTrackingRefBased/>
  <w15:docId w15:val="{18FE76AA-8CA1-4170-9D7A-D6E63813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D055E-71B3-44E3-A6B6-7BE7EE92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251</Words>
  <Characters>1435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Berkland, Lisa Marie</dc:creator>
  <cp:keywords/>
  <dc:description/>
  <cp:lastModifiedBy>Berkland, Lisa Marie</cp:lastModifiedBy>
  <cp:revision>1</cp:revision>
  <dcterms:created xsi:type="dcterms:W3CDTF">2019-02-06T16:01:00Z</dcterms:created>
  <dcterms:modified xsi:type="dcterms:W3CDTF">2019-02-06T17:50:00Z</dcterms:modified>
</cp:coreProperties>
</file>